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4E0EBB65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FD6C12">
        <w:rPr>
          <w:rFonts w:ascii="Arial" w:hAnsi="Arial" w:cs="Arial"/>
          <w:b/>
          <w:sz w:val="24"/>
        </w:rPr>
        <w:t>18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FD6C12">
        <w:rPr>
          <w:rFonts w:ascii="Arial" w:hAnsi="Arial" w:cs="Arial"/>
          <w:b/>
          <w:sz w:val="24"/>
        </w:rPr>
        <w:t>NOVEM</w:t>
      </w:r>
      <w:r w:rsidR="0081745D">
        <w:rPr>
          <w:rFonts w:ascii="Arial" w:hAnsi="Arial" w:cs="Arial"/>
          <w:b/>
          <w:sz w:val="24"/>
        </w:rPr>
        <w:t>BER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D478EE5" w14:textId="77777777" w:rsidR="00CF7A5F" w:rsidRDefault="00CF7A5F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83297178"/>
    </w:p>
    <w:p w14:paraId="6F2010BD" w14:textId="0E3A4A78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1.</w:t>
      </w:r>
    </w:p>
    <w:p w14:paraId="20ABFBCF" w14:textId="77777777" w:rsidR="005B1DBB" w:rsidRDefault="005B1DBB" w:rsidP="00B03DAC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585C8666" w14:textId="77777777" w:rsidR="00B03DAC" w:rsidRPr="00B14F9F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 Marilyn Ashton</w:t>
      </w:r>
    </w:p>
    <w:p w14:paraId="709CDAC8" w14:textId="77777777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sz w:val="24"/>
          <w:szCs w:val="24"/>
        </w:rPr>
        <w:t> </w:t>
      </w:r>
    </w:p>
    <w:p w14:paraId="4C8221CB" w14:textId="1984DFEF" w:rsidR="00B03DAC" w:rsidRPr="005B1DBB" w:rsidRDefault="00B03DAC" w:rsidP="00B03DAC">
      <w:pPr>
        <w:pStyle w:val="xmsonormal"/>
        <w:ind w:left="2160" w:hanging="2160"/>
        <w:rPr>
          <w:sz w:val="24"/>
          <w:szCs w:val="24"/>
        </w:rPr>
      </w:pPr>
      <w:r w:rsidRPr="005B1DBB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>Councillor Graham Henson, Leader and Portfolio Holder for</w:t>
      </w:r>
      <w:r w:rsidR="00F34A60">
        <w:rPr>
          <w:rFonts w:ascii="Arial" w:hAnsi="Arial" w:cs="Arial"/>
          <w:sz w:val="24"/>
          <w:szCs w:val="24"/>
        </w:rPr>
        <w:t xml:space="preserve"> Strategy, Regeneration, Partnerships &amp; Devolution</w:t>
      </w:r>
      <w:r w:rsidRPr="005B1DBB">
        <w:rPr>
          <w:rFonts w:ascii="Arial" w:hAnsi="Arial" w:cs="Arial"/>
          <w:sz w:val="24"/>
          <w:szCs w:val="24"/>
        </w:rPr>
        <w:t>.</w:t>
      </w:r>
    </w:p>
    <w:p w14:paraId="37573B65" w14:textId="77777777" w:rsidR="00B03DAC" w:rsidRDefault="00B03DAC" w:rsidP="00B03D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288E5295" w14:textId="0BEC19A7" w:rsidR="00B03DAC" w:rsidRDefault="00B03DAC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46A62" w:rsidRPr="00546A62">
        <w:rPr>
          <w:rFonts w:ascii="Arial" w:hAnsi="Arial" w:cs="Arial"/>
          <w:sz w:val="24"/>
          <w:szCs w:val="24"/>
        </w:rPr>
        <w:t>“</w:t>
      </w:r>
      <w:r w:rsidR="00634779">
        <w:rPr>
          <w:rFonts w:ascii="Arial" w:hAnsi="Arial" w:cs="Arial"/>
          <w:sz w:val="24"/>
          <w:szCs w:val="24"/>
        </w:rPr>
        <w:t>There are rumours that some of the historic frontage of the former Safari Cinema has been demolished/damaged by developers. Can you provide an update on what has happened and what the Council is doing to protect the art deco frontage?</w:t>
      </w:r>
      <w:r w:rsidR="00546A62" w:rsidRPr="00546A62">
        <w:rPr>
          <w:rFonts w:ascii="Arial" w:hAnsi="Arial" w:cs="Arial"/>
          <w:sz w:val="24"/>
          <w:szCs w:val="24"/>
        </w:rPr>
        <w:t>”</w:t>
      </w:r>
    </w:p>
    <w:p w14:paraId="7BA0D5BC" w14:textId="6434903B" w:rsidR="00340C2B" w:rsidRDefault="00340C2B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8F49878" w14:textId="17DF0D4F" w:rsidR="00D63589" w:rsidRDefault="00D63589" w:rsidP="00D20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E4AE4" w14:textId="3136D613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1FBF5B9D" w14:textId="0B2A5F2B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391B2E2" w14:textId="33BD6618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2" w:name="_Hlk87873831"/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Marilyn Ashton</w:t>
      </w:r>
    </w:p>
    <w:p w14:paraId="040273D3" w14:textId="6D22211B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15CFAE3" w14:textId="74DB64C8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F573E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bookmarkStart w:id="3" w:name="_Hlk85448760"/>
      <w:r w:rsidRPr="005B1DBB">
        <w:rPr>
          <w:rFonts w:ascii="Arial" w:hAnsi="Arial" w:cs="Arial"/>
          <w:sz w:val="24"/>
          <w:szCs w:val="24"/>
        </w:rPr>
        <w:t xml:space="preserve">Councillor </w:t>
      </w:r>
      <w:bookmarkEnd w:id="3"/>
      <w:r w:rsidR="003E7319">
        <w:rPr>
          <w:rFonts w:ascii="Arial" w:hAnsi="Arial" w:cs="Arial"/>
          <w:sz w:val="24"/>
          <w:szCs w:val="24"/>
        </w:rPr>
        <w:t>Peymana Assad, Portfolio Holder for Community Cohesion, Crime &amp; Enforcement</w:t>
      </w:r>
      <w:r w:rsidR="00F34A60" w:rsidRPr="005B1DBB">
        <w:rPr>
          <w:rFonts w:ascii="Arial" w:hAnsi="Arial" w:cs="Arial"/>
          <w:sz w:val="24"/>
          <w:szCs w:val="24"/>
        </w:rPr>
        <w:t>.</w:t>
      </w:r>
    </w:p>
    <w:p w14:paraId="1633EBAD" w14:textId="60E51101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ECA464D" w14:textId="5FC0DBE2" w:rsidR="00DF573E" w:rsidRDefault="00DF573E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F573E">
        <w:rPr>
          <w:rFonts w:ascii="Arial" w:hAnsi="Arial" w:cs="Arial"/>
          <w:b/>
          <w:bCs/>
          <w:sz w:val="24"/>
          <w:szCs w:val="24"/>
        </w:rPr>
        <w:t>Question:</w:t>
      </w:r>
      <w:r w:rsidRPr="00DF573E">
        <w:rPr>
          <w:rFonts w:ascii="Arial" w:hAnsi="Arial" w:cs="Arial"/>
          <w:b/>
          <w:bCs/>
          <w:sz w:val="24"/>
          <w:szCs w:val="24"/>
        </w:rPr>
        <w:tab/>
      </w:r>
      <w:r w:rsidRPr="00FD6C12">
        <w:rPr>
          <w:rFonts w:ascii="Arial" w:hAnsi="Arial" w:cs="Arial"/>
          <w:sz w:val="24"/>
          <w:szCs w:val="24"/>
        </w:rPr>
        <w:t>“</w:t>
      </w:r>
      <w:r w:rsidR="003E7319">
        <w:rPr>
          <w:rFonts w:ascii="Arial" w:hAnsi="Arial" w:cs="Arial"/>
          <w:sz w:val="24"/>
          <w:szCs w:val="24"/>
        </w:rPr>
        <w:t>What is the Council doing to help the police tackle the growing problem of catalytic converter thefts</w:t>
      </w:r>
      <w:r w:rsidR="00BD620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</w:p>
    <w:p w14:paraId="04C04C0A" w14:textId="0F32658C" w:rsidR="00340C2B" w:rsidRDefault="00340C2B" w:rsidP="00B03DA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bookmarkEnd w:id="2"/>
    <w:bookmarkEnd w:id="0"/>
    <w:p w14:paraId="59159093" w14:textId="77777777" w:rsidR="00A01F34" w:rsidRDefault="00A01F34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F9EF271" w14:textId="51843C99" w:rsidR="003E7E50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3</w:t>
      </w:r>
      <w:r w:rsidR="005069C8" w:rsidRPr="00546A62">
        <w:rPr>
          <w:rFonts w:ascii="Arial" w:hAnsi="Arial" w:cs="Arial"/>
          <w:b/>
          <w:bCs/>
          <w:sz w:val="24"/>
          <w:szCs w:val="24"/>
        </w:rPr>
        <w:t>.</w:t>
      </w:r>
    </w:p>
    <w:p w14:paraId="4B716A23" w14:textId="0B0F8A5A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E3B5192" w14:textId="66B07740" w:rsidR="005069C8" w:rsidRPr="00546A62" w:rsidRDefault="005069C8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4" w:name="_Hlk85447733"/>
      <w:r w:rsidRPr="00546A62">
        <w:rPr>
          <w:rFonts w:ascii="Arial" w:hAnsi="Arial" w:cs="Arial"/>
          <w:b/>
          <w:bCs/>
          <w:sz w:val="24"/>
          <w:szCs w:val="24"/>
        </w:rPr>
        <w:t>Questioner: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Councillor Anjana Patel</w:t>
      </w:r>
    </w:p>
    <w:p w14:paraId="1ADBC1F8" w14:textId="7BAD1A43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AD56E02" w14:textId="46BF3A75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Asked of: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Councillor Varsha Parmar, Portfolio Holder for Environment &amp; Climate Change.</w:t>
      </w:r>
    </w:p>
    <w:p w14:paraId="31327B03" w14:textId="78A5FA21" w:rsidR="00546A62" w:rsidRP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279AE3D" w14:textId="240A45AA" w:rsidR="00546A62" w:rsidRDefault="00546A62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46A62">
        <w:rPr>
          <w:rFonts w:ascii="Arial" w:hAnsi="Arial" w:cs="Arial"/>
          <w:b/>
          <w:bCs/>
          <w:sz w:val="24"/>
          <w:szCs w:val="24"/>
        </w:rPr>
        <w:t>Question:</w:t>
      </w:r>
      <w:r w:rsidRPr="00546A62">
        <w:rPr>
          <w:rFonts w:ascii="Arial" w:hAnsi="Arial" w:cs="Arial"/>
          <w:b/>
          <w:bCs/>
          <w:sz w:val="24"/>
          <w:szCs w:val="24"/>
        </w:rPr>
        <w:tab/>
      </w:r>
      <w:r w:rsidRPr="00546A62">
        <w:rPr>
          <w:rFonts w:ascii="Arial" w:hAnsi="Arial" w:cs="Arial"/>
          <w:sz w:val="24"/>
          <w:szCs w:val="24"/>
        </w:rPr>
        <w:t>“</w:t>
      </w:r>
      <w:r w:rsidR="00FD6C12">
        <w:rPr>
          <w:rFonts w:ascii="Arial" w:hAnsi="Arial" w:cs="Arial"/>
          <w:sz w:val="24"/>
          <w:szCs w:val="24"/>
        </w:rPr>
        <w:t>How important is recycling to the Council’s climate change/climate emergency strategy?</w:t>
      </w:r>
      <w:r w:rsidRPr="00546A62">
        <w:rPr>
          <w:rFonts w:ascii="Arial" w:hAnsi="Arial" w:cs="Arial"/>
          <w:sz w:val="24"/>
          <w:szCs w:val="24"/>
        </w:rPr>
        <w:t>”</w:t>
      </w:r>
    </w:p>
    <w:p w14:paraId="391F58E9" w14:textId="120BD80D" w:rsidR="00340C2B" w:rsidRDefault="00340C2B" w:rsidP="003E7E5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bookmarkEnd w:id="4"/>
    <w:p w14:paraId="3A6380C1" w14:textId="77777777" w:rsidR="00C0421D" w:rsidRDefault="00C0421D" w:rsidP="00C0421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B51DD61" w14:textId="164F4D13" w:rsidR="00C0421D" w:rsidRPr="002028EA" w:rsidRDefault="00C0421D" w:rsidP="00C04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4.</w:t>
      </w:r>
    </w:p>
    <w:p w14:paraId="2800C2E2" w14:textId="40412773" w:rsidR="00C0421D" w:rsidRPr="002028EA" w:rsidRDefault="00C0421D" w:rsidP="00892E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34E55" w14:textId="5BA1785C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 xml:space="preserve">Councillor </w:t>
      </w:r>
      <w:r w:rsidR="00374629">
        <w:rPr>
          <w:rFonts w:ascii="Arial" w:hAnsi="Arial" w:cs="Arial"/>
          <w:sz w:val="24"/>
          <w:szCs w:val="24"/>
        </w:rPr>
        <w:t>Anjana Patel</w:t>
      </w:r>
    </w:p>
    <w:p w14:paraId="4D31AFE1" w14:textId="0635389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2C890E8" w14:textId="0A0FC91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lastRenderedPageBreak/>
        <w:t>Asked of:</w:t>
      </w:r>
      <w:r>
        <w:rPr>
          <w:rFonts w:ascii="Arial" w:hAnsi="Arial" w:cs="Arial"/>
          <w:sz w:val="24"/>
          <w:szCs w:val="24"/>
        </w:rPr>
        <w:tab/>
        <w:t xml:space="preserve">Councillor </w:t>
      </w:r>
      <w:r w:rsidR="00374629">
        <w:rPr>
          <w:rFonts w:ascii="Arial" w:hAnsi="Arial" w:cs="Arial"/>
          <w:sz w:val="24"/>
          <w:szCs w:val="24"/>
        </w:rPr>
        <w:t>Varsha Parmar, Portfolio Holder for Environment &amp; Climate Change.</w:t>
      </w:r>
    </w:p>
    <w:p w14:paraId="76C4C98B" w14:textId="7674C158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4364567" w14:textId="5AB46B55" w:rsidR="00374629" w:rsidRDefault="00C0421D" w:rsidP="00D2035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</w:r>
      <w:r w:rsidRPr="00C0421D">
        <w:rPr>
          <w:rFonts w:ascii="Arial" w:hAnsi="Arial" w:cs="Arial"/>
          <w:sz w:val="24"/>
          <w:szCs w:val="24"/>
        </w:rPr>
        <w:t>“</w:t>
      </w:r>
      <w:r w:rsidR="00374629">
        <w:rPr>
          <w:rFonts w:ascii="Arial" w:hAnsi="Arial" w:cs="Arial"/>
          <w:sz w:val="24"/>
          <w:szCs w:val="24"/>
        </w:rPr>
        <w:t>Are you satisfied with the general cleanliness of Harrow?</w:t>
      </w:r>
      <w:r w:rsidRPr="00C0421D">
        <w:rPr>
          <w:rFonts w:ascii="Arial" w:hAnsi="Arial" w:cs="Arial"/>
          <w:sz w:val="24"/>
          <w:szCs w:val="24"/>
        </w:rPr>
        <w:t>”</w:t>
      </w:r>
    </w:p>
    <w:p w14:paraId="56867185" w14:textId="00BBBCEB" w:rsidR="00340C2B" w:rsidRDefault="00340C2B" w:rsidP="00D2035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66539F8" w14:textId="446DA70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DAD7968" w14:textId="3370CA34" w:rsidR="00C0421D" w:rsidRPr="002028EA" w:rsidRDefault="007E1E4D" w:rsidP="00C0421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0421D" w:rsidRPr="002028EA">
        <w:rPr>
          <w:rFonts w:ascii="Arial" w:hAnsi="Arial" w:cs="Arial"/>
          <w:b/>
          <w:bCs/>
          <w:sz w:val="24"/>
          <w:szCs w:val="24"/>
        </w:rPr>
        <w:t>.</w:t>
      </w:r>
    </w:p>
    <w:p w14:paraId="14B937A1" w14:textId="2097E2BF" w:rsidR="00C0421D" w:rsidRPr="002028EA" w:rsidRDefault="00C0421D" w:rsidP="00C0421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DE28942" w14:textId="3C60651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</w:t>
      </w:r>
      <w:r w:rsidR="00C05BC1">
        <w:rPr>
          <w:rFonts w:ascii="Arial" w:hAnsi="Arial" w:cs="Arial"/>
          <w:sz w:val="24"/>
          <w:szCs w:val="24"/>
        </w:rPr>
        <w:t xml:space="preserve"> Pritesh Patel</w:t>
      </w:r>
    </w:p>
    <w:p w14:paraId="7E72F31A" w14:textId="1AE52515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3CC5B30" w14:textId="4E7233CE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</w:t>
      </w:r>
      <w:r w:rsidR="00C05BC1">
        <w:rPr>
          <w:rFonts w:ascii="Arial" w:hAnsi="Arial" w:cs="Arial"/>
          <w:sz w:val="24"/>
          <w:szCs w:val="24"/>
        </w:rPr>
        <w:t xml:space="preserve"> Natasha Proctor, Deputy Leader and Portfolio Holder for Finance &amp; </w:t>
      </w:r>
      <w:r w:rsidR="00CF7A5F">
        <w:rPr>
          <w:rFonts w:ascii="Arial" w:hAnsi="Arial" w:cs="Arial"/>
          <w:sz w:val="24"/>
          <w:szCs w:val="24"/>
        </w:rPr>
        <w:t>Resources</w:t>
      </w:r>
      <w:r w:rsidR="00C05BC1">
        <w:rPr>
          <w:rFonts w:ascii="Arial" w:hAnsi="Arial" w:cs="Arial"/>
          <w:sz w:val="24"/>
          <w:szCs w:val="24"/>
        </w:rPr>
        <w:t>.</w:t>
      </w:r>
    </w:p>
    <w:p w14:paraId="46EC8D2E" w14:textId="7BF0F6F2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63EAEED" w14:textId="24BF87B6" w:rsidR="00C0421D" w:rsidRDefault="00C0421D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</w:r>
      <w:r w:rsidR="00C05BC1">
        <w:rPr>
          <w:rFonts w:ascii="Arial" w:hAnsi="Arial" w:cs="Arial"/>
          <w:sz w:val="24"/>
          <w:szCs w:val="24"/>
        </w:rPr>
        <w:t>“</w:t>
      </w:r>
      <w:r w:rsidR="00C05BC1" w:rsidRPr="00C05BC1">
        <w:rPr>
          <w:rFonts w:ascii="Arial" w:hAnsi="Arial" w:cs="Arial"/>
          <w:sz w:val="24"/>
          <w:szCs w:val="24"/>
        </w:rPr>
        <w:t>With respect to the “Kodak” Wealdstone Footbridge, it is stated in the reasons for recommendation that the total cost for the construction of the footbridge</w:t>
      </w:r>
      <w:r w:rsidR="0062061B">
        <w:rPr>
          <w:rFonts w:ascii="Arial" w:hAnsi="Arial" w:cs="Arial"/>
          <w:sz w:val="24"/>
          <w:szCs w:val="24"/>
        </w:rPr>
        <w:t>,</w:t>
      </w:r>
      <w:r w:rsidR="00C05BC1" w:rsidRPr="00C05BC1">
        <w:rPr>
          <w:rFonts w:ascii="Arial" w:hAnsi="Arial" w:cs="Arial"/>
          <w:sz w:val="24"/>
          <w:szCs w:val="24"/>
        </w:rPr>
        <w:t xml:space="preserve"> including the costs associated with the CPO</w:t>
      </w:r>
      <w:r w:rsidR="0062061B">
        <w:rPr>
          <w:rFonts w:ascii="Arial" w:hAnsi="Arial" w:cs="Arial"/>
          <w:sz w:val="24"/>
          <w:szCs w:val="24"/>
        </w:rPr>
        <w:t>,</w:t>
      </w:r>
      <w:r w:rsidR="00C05BC1" w:rsidRPr="00C05BC1">
        <w:rPr>
          <w:rFonts w:ascii="Arial" w:hAnsi="Arial" w:cs="Arial"/>
          <w:sz w:val="24"/>
          <w:szCs w:val="24"/>
        </w:rPr>
        <w:t xml:space="preserve"> are unlikely to exceed £8.9m. However, the financial implications stipulate total funding costs over 3 years to be £9.209m. How do </w:t>
      </w:r>
      <w:proofErr w:type="spellStart"/>
      <w:r w:rsidR="00C05BC1" w:rsidRPr="00C05BC1">
        <w:rPr>
          <w:rFonts w:ascii="Arial" w:hAnsi="Arial" w:cs="Arial"/>
          <w:sz w:val="24"/>
          <w:szCs w:val="24"/>
        </w:rPr>
        <w:t>you</w:t>
      </w:r>
      <w:proofErr w:type="spellEnd"/>
      <w:r w:rsidR="00C05BC1" w:rsidRPr="00C05BC1">
        <w:rPr>
          <w:rFonts w:ascii="Arial" w:hAnsi="Arial" w:cs="Arial"/>
          <w:sz w:val="24"/>
          <w:szCs w:val="24"/>
        </w:rPr>
        <w:t xml:space="preserve"> account for this discrepancy?</w:t>
      </w:r>
      <w:r w:rsidRPr="00C0421D">
        <w:rPr>
          <w:rFonts w:ascii="Arial" w:hAnsi="Arial" w:cs="Arial"/>
          <w:sz w:val="24"/>
          <w:szCs w:val="24"/>
        </w:rPr>
        <w:t>”</w:t>
      </w:r>
    </w:p>
    <w:p w14:paraId="62C60C02" w14:textId="62C7A016" w:rsidR="00340C2B" w:rsidRDefault="00340C2B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09B810D" w14:textId="68B2794E" w:rsidR="00892E68" w:rsidRDefault="00892E68" w:rsidP="00C0421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AB71A99" w14:textId="2728AFA7" w:rsidR="00F76EEE" w:rsidRPr="004332B9" w:rsidRDefault="004332B9" w:rsidP="00F76E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6.</w:t>
      </w:r>
    </w:p>
    <w:p w14:paraId="493EA1C4" w14:textId="02D0A6C3" w:rsidR="004332B9" w:rsidRPr="004332B9" w:rsidRDefault="004332B9" w:rsidP="00F76E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9A300E" w14:textId="225C1927" w:rsidR="004332B9" w:rsidRPr="004332B9" w:rsidRDefault="004332B9" w:rsidP="00F76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Questioner:</w:t>
      </w:r>
      <w:r w:rsidRPr="004332B9">
        <w:rPr>
          <w:rFonts w:ascii="Arial" w:hAnsi="Arial" w:cs="Arial"/>
          <w:sz w:val="24"/>
          <w:szCs w:val="24"/>
        </w:rPr>
        <w:tab/>
      </w:r>
      <w:r w:rsidRPr="004332B9">
        <w:rPr>
          <w:rFonts w:ascii="Arial" w:hAnsi="Arial" w:cs="Arial"/>
          <w:sz w:val="24"/>
          <w:szCs w:val="24"/>
        </w:rPr>
        <w:tab/>
        <w:t>Councillor Stephen Greek</w:t>
      </w:r>
    </w:p>
    <w:p w14:paraId="423DB2DA" w14:textId="54032C30" w:rsidR="004332B9" w:rsidRDefault="004332B9" w:rsidP="00F76EE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134713" w14:textId="77777777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F573E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r w:rsidRPr="005B1DBB">
        <w:rPr>
          <w:rFonts w:ascii="Arial" w:hAnsi="Arial" w:cs="Arial"/>
          <w:sz w:val="24"/>
          <w:szCs w:val="24"/>
        </w:rPr>
        <w:t xml:space="preserve">Councillor Graham Henson, Leader and Portfolio Holder for </w:t>
      </w:r>
      <w:r>
        <w:rPr>
          <w:rFonts w:ascii="Arial" w:hAnsi="Arial" w:cs="Arial"/>
          <w:sz w:val="24"/>
          <w:szCs w:val="24"/>
        </w:rPr>
        <w:t>Strategy, Regeneration, Partnerships &amp; Devolution</w:t>
      </w:r>
      <w:r w:rsidRPr="005B1DBB">
        <w:rPr>
          <w:rFonts w:ascii="Arial" w:hAnsi="Arial" w:cs="Arial"/>
          <w:sz w:val="24"/>
          <w:szCs w:val="24"/>
        </w:rPr>
        <w:t>.</w:t>
      </w:r>
    </w:p>
    <w:p w14:paraId="18C302DC" w14:textId="409A5C06" w:rsidR="004332B9" w:rsidRDefault="004332B9" w:rsidP="00F76EE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CC92DE3" w14:textId="486E71FE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Question:</w:t>
      </w:r>
      <w:r w:rsidRPr="004332B9">
        <w:rPr>
          <w:rFonts w:ascii="Arial" w:hAnsi="Arial" w:cs="Arial"/>
          <w:sz w:val="24"/>
          <w:szCs w:val="24"/>
        </w:rPr>
        <w:tab/>
        <w:t>"How do you plan to deal with current and future parking issues around Bannister Sports Centre?"</w:t>
      </w:r>
    </w:p>
    <w:p w14:paraId="50180BF1" w14:textId="458F0141" w:rsidR="00340C2B" w:rsidRDefault="00340C2B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3C4FDC2" w14:textId="2747BD91" w:rsidR="004332B9" w:rsidRP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6401F19" w14:textId="4E425CDB" w:rsidR="004332B9" w:rsidRP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7.</w:t>
      </w:r>
    </w:p>
    <w:p w14:paraId="62F113A6" w14:textId="558BBC31" w:rsidR="004332B9" w:rsidRP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BE862AC" w14:textId="77777777" w:rsidR="004332B9" w:rsidRPr="004332B9" w:rsidRDefault="004332B9" w:rsidP="00433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Questioner:</w:t>
      </w:r>
      <w:r w:rsidRPr="004332B9">
        <w:rPr>
          <w:rFonts w:ascii="Arial" w:hAnsi="Arial" w:cs="Arial"/>
          <w:b/>
          <w:bCs/>
          <w:sz w:val="24"/>
          <w:szCs w:val="24"/>
        </w:rPr>
        <w:tab/>
      </w:r>
      <w:r w:rsidRPr="004332B9">
        <w:rPr>
          <w:rFonts w:ascii="Arial" w:hAnsi="Arial" w:cs="Arial"/>
          <w:sz w:val="24"/>
          <w:szCs w:val="24"/>
        </w:rPr>
        <w:tab/>
        <w:t>Councillor Stephen Greek</w:t>
      </w:r>
    </w:p>
    <w:p w14:paraId="6CBF8B6D" w14:textId="2D1E34DB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color w:val="FF0000"/>
          <w:sz w:val="24"/>
          <w:szCs w:val="24"/>
        </w:rPr>
      </w:pPr>
    </w:p>
    <w:p w14:paraId="5AFB586B" w14:textId="1451E55C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028EA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 xml:space="preserve">Councillor Natasha Proctor, Deputy Leader and Portfolio Holder for Finance &amp; </w:t>
      </w:r>
      <w:r w:rsidR="00CF7A5F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>.</w:t>
      </w:r>
    </w:p>
    <w:p w14:paraId="7ADE7D43" w14:textId="777BE785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color w:val="FF0000"/>
          <w:sz w:val="24"/>
          <w:szCs w:val="24"/>
        </w:rPr>
      </w:pPr>
    </w:p>
    <w:p w14:paraId="676DD3AC" w14:textId="420756F9" w:rsidR="004332B9" w:rsidRDefault="004332B9" w:rsidP="00433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332B9">
        <w:rPr>
          <w:rFonts w:ascii="Arial" w:hAnsi="Arial" w:cs="Arial"/>
          <w:b/>
          <w:bCs/>
          <w:sz w:val="24"/>
          <w:szCs w:val="24"/>
        </w:rPr>
        <w:t>Question:</w:t>
      </w:r>
      <w:r w:rsidRPr="004332B9">
        <w:rPr>
          <w:rFonts w:ascii="Arial" w:hAnsi="Arial" w:cs="Arial"/>
          <w:sz w:val="24"/>
          <w:szCs w:val="24"/>
        </w:rPr>
        <w:tab/>
        <w:t>"When was the last time a quarterly performance report was produced for each council department?"</w:t>
      </w:r>
    </w:p>
    <w:sectPr w:rsidR="0043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60AE4"/>
    <w:rsid w:val="000917C7"/>
    <w:rsid w:val="0009282A"/>
    <w:rsid w:val="000A22AF"/>
    <w:rsid w:val="000A37CD"/>
    <w:rsid w:val="000C2F28"/>
    <w:rsid w:val="000F0FD1"/>
    <w:rsid w:val="000F47EF"/>
    <w:rsid w:val="00115037"/>
    <w:rsid w:val="00146E66"/>
    <w:rsid w:val="00155DCC"/>
    <w:rsid w:val="001635A6"/>
    <w:rsid w:val="001710B9"/>
    <w:rsid w:val="00180968"/>
    <w:rsid w:val="001C36C9"/>
    <w:rsid w:val="001C7E74"/>
    <w:rsid w:val="001F6EE8"/>
    <w:rsid w:val="002028EA"/>
    <w:rsid w:val="002074F5"/>
    <w:rsid w:val="00217565"/>
    <w:rsid w:val="00220F22"/>
    <w:rsid w:val="00230E8C"/>
    <w:rsid w:val="002343F3"/>
    <w:rsid w:val="00252F7A"/>
    <w:rsid w:val="00262B68"/>
    <w:rsid w:val="002B1661"/>
    <w:rsid w:val="002B1BDB"/>
    <w:rsid w:val="002D236B"/>
    <w:rsid w:val="002D6CEA"/>
    <w:rsid w:val="002E0958"/>
    <w:rsid w:val="002E4392"/>
    <w:rsid w:val="00302968"/>
    <w:rsid w:val="00307850"/>
    <w:rsid w:val="00316CEA"/>
    <w:rsid w:val="003240BE"/>
    <w:rsid w:val="00325BA6"/>
    <w:rsid w:val="00326A62"/>
    <w:rsid w:val="00331666"/>
    <w:rsid w:val="0033774E"/>
    <w:rsid w:val="00340C2B"/>
    <w:rsid w:val="00346B7E"/>
    <w:rsid w:val="003471C7"/>
    <w:rsid w:val="003554CD"/>
    <w:rsid w:val="00374629"/>
    <w:rsid w:val="00391B13"/>
    <w:rsid w:val="00393358"/>
    <w:rsid w:val="00396914"/>
    <w:rsid w:val="003B1F9D"/>
    <w:rsid w:val="003C5423"/>
    <w:rsid w:val="003C67E4"/>
    <w:rsid w:val="003E7319"/>
    <w:rsid w:val="003E7E50"/>
    <w:rsid w:val="00431265"/>
    <w:rsid w:val="004332B9"/>
    <w:rsid w:val="00444CB1"/>
    <w:rsid w:val="004462A1"/>
    <w:rsid w:val="00464678"/>
    <w:rsid w:val="00473438"/>
    <w:rsid w:val="004939B0"/>
    <w:rsid w:val="00497E01"/>
    <w:rsid w:val="004A7809"/>
    <w:rsid w:val="004D0B3D"/>
    <w:rsid w:val="004E273C"/>
    <w:rsid w:val="004E3911"/>
    <w:rsid w:val="004F05BA"/>
    <w:rsid w:val="00502A31"/>
    <w:rsid w:val="005069C8"/>
    <w:rsid w:val="00520047"/>
    <w:rsid w:val="00522C33"/>
    <w:rsid w:val="005230B4"/>
    <w:rsid w:val="00531B39"/>
    <w:rsid w:val="00542DD0"/>
    <w:rsid w:val="005440F1"/>
    <w:rsid w:val="00546A62"/>
    <w:rsid w:val="00550310"/>
    <w:rsid w:val="0055613B"/>
    <w:rsid w:val="00573346"/>
    <w:rsid w:val="00574447"/>
    <w:rsid w:val="00584985"/>
    <w:rsid w:val="0059711F"/>
    <w:rsid w:val="00597121"/>
    <w:rsid w:val="005979D3"/>
    <w:rsid w:val="005A676C"/>
    <w:rsid w:val="005A6B9D"/>
    <w:rsid w:val="005B038E"/>
    <w:rsid w:val="005B1DBB"/>
    <w:rsid w:val="005B246A"/>
    <w:rsid w:val="005B6F15"/>
    <w:rsid w:val="005D265D"/>
    <w:rsid w:val="005E2508"/>
    <w:rsid w:val="005E5BF8"/>
    <w:rsid w:val="005E640B"/>
    <w:rsid w:val="005E6777"/>
    <w:rsid w:val="005E7C8F"/>
    <w:rsid w:val="00606967"/>
    <w:rsid w:val="00610353"/>
    <w:rsid w:val="0062061B"/>
    <w:rsid w:val="0062284E"/>
    <w:rsid w:val="006311F1"/>
    <w:rsid w:val="00634779"/>
    <w:rsid w:val="00653D9A"/>
    <w:rsid w:val="00654E6D"/>
    <w:rsid w:val="0068476D"/>
    <w:rsid w:val="00684BAD"/>
    <w:rsid w:val="00685DDF"/>
    <w:rsid w:val="00685E65"/>
    <w:rsid w:val="00696F0F"/>
    <w:rsid w:val="006A68F1"/>
    <w:rsid w:val="006C40F0"/>
    <w:rsid w:val="006C65E5"/>
    <w:rsid w:val="006D4AB6"/>
    <w:rsid w:val="006E181F"/>
    <w:rsid w:val="007059AC"/>
    <w:rsid w:val="0072587C"/>
    <w:rsid w:val="00733E5C"/>
    <w:rsid w:val="00753A15"/>
    <w:rsid w:val="00754AD0"/>
    <w:rsid w:val="00757846"/>
    <w:rsid w:val="00757EE1"/>
    <w:rsid w:val="00760444"/>
    <w:rsid w:val="0076562F"/>
    <w:rsid w:val="00777D7D"/>
    <w:rsid w:val="00782559"/>
    <w:rsid w:val="00793391"/>
    <w:rsid w:val="007A12C6"/>
    <w:rsid w:val="007A4376"/>
    <w:rsid w:val="007B0C18"/>
    <w:rsid w:val="007B58DD"/>
    <w:rsid w:val="007B77B3"/>
    <w:rsid w:val="007B7BAC"/>
    <w:rsid w:val="007D2BE9"/>
    <w:rsid w:val="007D7578"/>
    <w:rsid w:val="007E1E4D"/>
    <w:rsid w:val="007F1B0C"/>
    <w:rsid w:val="007F3B31"/>
    <w:rsid w:val="00802206"/>
    <w:rsid w:val="00806093"/>
    <w:rsid w:val="0081210D"/>
    <w:rsid w:val="0081745D"/>
    <w:rsid w:val="008239B3"/>
    <w:rsid w:val="00823A49"/>
    <w:rsid w:val="00833C5D"/>
    <w:rsid w:val="0085175E"/>
    <w:rsid w:val="008639E2"/>
    <w:rsid w:val="00877B13"/>
    <w:rsid w:val="008851A7"/>
    <w:rsid w:val="00892E68"/>
    <w:rsid w:val="008A4DDD"/>
    <w:rsid w:val="008C4049"/>
    <w:rsid w:val="008D2B98"/>
    <w:rsid w:val="008D32D3"/>
    <w:rsid w:val="008E1586"/>
    <w:rsid w:val="009173E0"/>
    <w:rsid w:val="0092167C"/>
    <w:rsid w:val="00922D04"/>
    <w:rsid w:val="00923674"/>
    <w:rsid w:val="00933106"/>
    <w:rsid w:val="009558EA"/>
    <w:rsid w:val="00965744"/>
    <w:rsid w:val="0097382F"/>
    <w:rsid w:val="009752F8"/>
    <w:rsid w:val="0099209B"/>
    <w:rsid w:val="00996DE6"/>
    <w:rsid w:val="009B1D7A"/>
    <w:rsid w:val="009B62C2"/>
    <w:rsid w:val="009C4951"/>
    <w:rsid w:val="009F01EC"/>
    <w:rsid w:val="00A01F34"/>
    <w:rsid w:val="00A14219"/>
    <w:rsid w:val="00A16FE0"/>
    <w:rsid w:val="00A45504"/>
    <w:rsid w:val="00A57DF2"/>
    <w:rsid w:val="00A61AC3"/>
    <w:rsid w:val="00A67C3D"/>
    <w:rsid w:val="00A70293"/>
    <w:rsid w:val="00A70577"/>
    <w:rsid w:val="00A84864"/>
    <w:rsid w:val="00A8542A"/>
    <w:rsid w:val="00A971F2"/>
    <w:rsid w:val="00AA0387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03DAC"/>
    <w:rsid w:val="00B118D0"/>
    <w:rsid w:val="00B143F0"/>
    <w:rsid w:val="00B14F9F"/>
    <w:rsid w:val="00B166AF"/>
    <w:rsid w:val="00B3592A"/>
    <w:rsid w:val="00B45C9E"/>
    <w:rsid w:val="00B62D90"/>
    <w:rsid w:val="00B73FFF"/>
    <w:rsid w:val="00B75102"/>
    <w:rsid w:val="00BA254E"/>
    <w:rsid w:val="00BC20CB"/>
    <w:rsid w:val="00BD009E"/>
    <w:rsid w:val="00BD0BAD"/>
    <w:rsid w:val="00BD6200"/>
    <w:rsid w:val="00BE3153"/>
    <w:rsid w:val="00BF0F5D"/>
    <w:rsid w:val="00BF7442"/>
    <w:rsid w:val="00C0421D"/>
    <w:rsid w:val="00C048C8"/>
    <w:rsid w:val="00C05BC1"/>
    <w:rsid w:val="00C205EB"/>
    <w:rsid w:val="00C34059"/>
    <w:rsid w:val="00C368D6"/>
    <w:rsid w:val="00C86E07"/>
    <w:rsid w:val="00CA1F64"/>
    <w:rsid w:val="00CA4BE5"/>
    <w:rsid w:val="00CC6671"/>
    <w:rsid w:val="00CE74F9"/>
    <w:rsid w:val="00CF3C25"/>
    <w:rsid w:val="00CF7A5F"/>
    <w:rsid w:val="00D13F82"/>
    <w:rsid w:val="00D2035F"/>
    <w:rsid w:val="00D211FE"/>
    <w:rsid w:val="00D31990"/>
    <w:rsid w:val="00D47D5C"/>
    <w:rsid w:val="00D62E12"/>
    <w:rsid w:val="00D63589"/>
    <w:rsid w:val="00D70038"/>
    <w:rsid w:val="00D94DCD"/>
    <w:rsid w:val="00DC61D5"/>
    <w:rsid w:val="00DD0365"/>
    <w:rsid w:val="00DD2827"/>
    <w:rsid w:val="00DE3E68"/>
    <w:rsid w:val="00DF573E"/>
    <w:rsid w:val="00E03FC6"/>
    <w:rsid w:val="00E45F6E"/>
    <w:rsid w:val="00E6725C"/>
    <w:rsid w:val="00E740D9"/>
    <w:rsid w:val="00E839C1"/>
    <w:rsid w:val="00E95EAC"/>
    <w:rsid w:val="00EB3BB0"/>
    <w:rsid w:val="00EF7AEA"/>
    <w:rsid w:val="00F17296"/>
    <w:rsid w:val="00F268A0"/>
    <w:rsid w:val="00F273A7"/>
    <w:rsid w:val="00F314CD"/>
    <w:rsid w:val="00F34A60"/>
    <w:rsid w:val="00F3516A"/>
    <w:rsid w:val="00F37ABB"/>
    <w:rsid w:val="00F50714"/>
    <w:rsid w:val="00F53456"/>
    <w:rsid w:val="00F576AC"/>
    <w:rsid w:val="00F66DA6"/>
    <w:rsid w:val="00F76EEE"/>
    <w:rsid w:val="00F807DD"/>
    <w:rsid w:val="00F93862"/>
    <w:rsid w:val="00F93DB4"/>
    <w:rsid w:val="00FB09AC"/>
    <w:rsid w:val="00FD48DC"/>
    <w:rsid w:val="00FD6C12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8</cp:revision>
  <cp:lastPrinted>2019-11-14T15:00:00Z</cp:lastPrinted>
  <dcterms:created xsi:type="dcterms:W3CDTF">2021-11-15T14:39:00Z</dcterms:created>
  <dcterms:modified xsi:type="dcterms:W3CDTF">2021-11-17T09:16:00Z</dcterms:modified>
</cp:coreProperties>
</file>